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before="81" w:lineRule="auto"/>
        <w:ind w:right="58" w:firstLine="88"/>
        <w:rPr>
          <w:color w:val="000000"/>
          <w:u w:val="single"/>
        </w:rPr>
      </w:pPr>
      <w:bookmarkStart w:colFirst="0" w:colLast="0" w:name="_uy6e6vb5mit0" w:id="0"/>
      <w:bookmarkEnd w:id="0"/>
      <w:r w:rsidDel="00000000" w:rsidR="00000000" w:rsidRPr="00000000">
        <w:rPr>
          <w:color w:val="000000"/>
          <w:highlight w:val="lightGray"/>
          <w:u w:val="single"/>
          <w:rtl w:val="0"/>
        </w:rPr>
        <w:t xml:space="preserve">Form B1 – Self-certification of the requirements for participation in the application for the a</w:t>
      </w:r>
      <w:r w:rsidDel="00000000" w:rsidR="00000000" w:rsidRPr="00000000">
        <w:rPr>
          <w:highlight w:val="lightGray"/>
          <w:u w:val="single"/>
          <w:rtl w:val="0"/>
        </w:rPr>
        <w:t xml:space="preserve">ssignment</w:t>
      </w:r>
      <w:r w:rsidDel="00000000" w:rsidR="00000000" w:rsidRPr="00000000">
        <w:rPr>
          <w:color w:val="000000"/>
          <w:highlight w:val="lightGray"/>
          <w:u w:val="single"/>
          <w:rtl w:val="0"/>
        </w:rPr>
        <w:t xml:space="preserve"> of the Pegaso </w:t>
      </w:r>
      <w:r w:rsidDel="00000000" w:rsidR="00000000" w:rsidRPr="00000000">
        <w:rPr>
          <w:highlight w:val="lightGray"/>
          <w:u w:val="single"/>
          <w:rtl w:val="0"/>
        </w:rPr>
        <w:t xml:space="preserve">Restricted Scholarship</w:t>
      </w:r>
      <w:r w:rsidDel="00000000" w:rsidR="00000000" w:rsidRPr="00000000">
        <w:rPr>
          <w:rtl w:val="0"/>
        </w:rPr>
      </w:r>
    </w:p>
    <w:p w:rsidR="00000000" w:rsidDel="00000000" w:rsidP="00000000" w:rsidRDefault="00000000" w:rsidRPr="00000000" w14:paraId="00000002">
      <w:pPr>
        <w:pStyle w:val="Heading2"/>
        <w:spacing w:before="81" w:lineRule="auto"/>
        <w:ind w:right="58" w:firstLine="88"/>
        <w:rPr/>
      </w:pPr>
      <w:r w:rsidDel="00000000" w:rsidR="00000000" w:rsidRPr="00000000">
        <w:rPr>
          <w:rtl w:val="0"/>
        </w:rPr>
      </w:r>
    </w:p>
    <w:p w:rsidR="00000000" w:rsidDel="00000000" w:rsidP="00000000" w:rsidRDefault="00000000" w:rsidRPr="00000000" w14:paraId="00000003">
      <w:pPr>
        <w:tabs>
          <w:tab w:val="left" w:leader="none" w:pos="8501"/>
        </w:tabs>
        <w:spacing w:before="118" w:lineRule="auto"/>
        <w:ind w:left="23" w:right="1053" w:firstLine="0"/>
        <w:rPr>
          <w:b w:val="1"/>
          <w:bCs w:val="1"/>
          <w:sz w:val="18"/>
          <w:szCs w:val="18"/>
        </w:rPr>
      </w:pPr>
      <w:r w:rsidDel="00000000" w:rsidR="00000000" w:rsidRPr="00000000">
        <w:rPr>
          <w:b w:val="1"/>
          <w:bCs w:val="1"/>
          <w:sz w:val="18"/>
          <w:szCs w:val="18"/>
          <w:rtl w:val="0"/>
        </w:rPr>
        <w:t xml:space="preserve">(Attached to complete the application for admission to the PhD competition in TRANSLATION STUDIES CYCLE XLII – 42nd CYCLE)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77"/>
          <w:tab w:val="left" w:leader="none" w:pos="2347"/>
          <w:tab w:val="left" w:leader="none" w:pos="3061"/>
          <w:tab w:val="left" w:leader="none" w:pos="3840"/>
          <w:tab w:val="left" w:leader="none" w:pos="9231"/>
          <w:tab w:val="left" w:leader="none" w:pos="10086"/>
          <w:tab w:val="left" w:leader="none" w:pos="10168"/>
        </w:tabs>
        <w:spacing w:after="0" w:before="0" w:line="360" w:lineRule="auto"/>
        <w:ind w:left="23" w:right="10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undersigned (surname and name)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born 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(Prov.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shd w:fill="auto" w:val="clear"/>
          <w:vertAlign w:val="baseline"/>
          <w:rtl w:val="0"/>
        </w:rPr>
        <w:t xml:space="preserve">Tax ID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Code_________________________________________________</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87"/>
        </w:tabs>
        <w:spacing w:after="0" w:before="0" w:line="252.00000000000003" w:lineRule="auto"/>
        <w:ind w:left="0" w:right="0" w:firstLine="0"/>
        <w:jc w:val="left"/>
        <w:rPr>
          <w:sz w:val="18"/>
          <w:szCs w:val="18"/>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email address to which communications should be sent </w:t>
      </w:r>
      <w:r w:rsidDel="00000000" w:rsidR="00000000" w:rsidRPr="00000000">
        <w:rPr>
          <w:b w:val="1"/>
          <w:bCs w:val="1"/>
          <w:sz w:val="18"/>
          <w:szCs w:val="18"/>
          <w:rtl w:val="0"/>
        </w:rPr>
        <w:t xml:space="preserve">____________________________________________________________        </w:t>
      </w:r>
      <w:r w:rsidDel="00000000" w:rsidR="00000000" w:rsidRPr="00000000">
        <w:rPr>
          <w:b w:val="1"/>
          <w:bCs w:val="1"/>
          <w:sz w:val="18"/>
          <w:szCs w:val="18"/>
          <w:rtl w:val="0"/>
        </w:rPr>
        <w:t xml:space="preserve">(the email address must match the one</w:t>
      </w:r>
      <w:r w:rsidDel="00000000" w:rsidR="00000000" w:rsidRPr="00000000">
        <w:rPr>
          <w:b w:val="1"/>
          <w:bCs w:val="1"/>
          <w:sz w:val="18"/>
          <w:szCs w:val="18"/>
          <w:u w:val="single"/>
          <w:rtl w:val="0"/>
        </w:rPr>
        <w:t xml:space="preserve"> </w:t>
      </w:r>
      <w:r w:rsidDel="00000000" w:rsidR="00000000" w:rsidRPr="00000000">
        <w:rPr>
          <w:b w:val="1"/>
          <w:bCs w:val="1"/>
          <w:sz w:val="18"/>
          <w:szCs w:val="18"/>
          <w:rtl w:val="0"/>
        </w:rPr>
        <w:t xml:space="preserve">indicated in the procedure online) </w:t>
      </w:r>
      <w:r w:rsidDel="00000000" w:rsidR="00000000" w:rsidRPr="00000000">
        <w:rPr>
          <w:sz w:val="18"/>
          <w:szCs w:val="18"/>
          <w:rtl w:val="0"/>
        </w:rPr>
        <w:t xml:space="preserve">tel/cell</w:t>
      </w:r>
      <w:r w:rsidDel="00000000" w:rsidR="00000000" w:rsidRPr="00000000">
        <w:rPr>
          <w:sz w:val="18"/>
          <w:szCs w:val="18"/>
          <w:u w:val="single"/>
          <w:rtl w:val="0"/>
        </w:rPr>
        <w:tab/>
        <w:t xml:space="preserve">__________________________________________</w:t>
      </w:r>
      <w:r w:rsidDel="00000000" w:rsidR="00000000" w:rsidRPr="00000000">
        <w:rPr>
          <w:rtl w:val="0"/>
        </w:rPr>
      </w:r>
    </w:p>
    <w:p w:rsidR="00000000" w:rsidDel="00000000" w:rsidP="00000000" w:rsidRDefault="00000000" w:rsidRPr="00000000" w14:paraId="00000007">
      <w:pPr>
        <w:pStyle w:val="Heading1"/>
        <w:spacing w:before="139" w:lineRule="auto"/>
        <w:ind w:firstLine="0"/>
        <w:rPr/>
      </w:pPr>
      <w:r w:rsidDel="00000000" w:rsidR="00000000" w:rsidRPr="00000000">
        <w:rPr>
          <w:rtl w:val="0"/>
        </w:rPr>
        <w:t xml:space="preserve">ASKS TO PARTICIPATE</w:t>
      </w:r>
    </w:p>
    <w:p w:rsidR="00000000" w:rsidDel="00000000" w:rsidP="00000000" w:rsidRDefault="00000000" w:rsidRPr="00000000" w14:paraId="00000008">
      <w:pPr>
        <w:spacing w:before="114" w:line="319" w:lineRule="auto"/>
        <w:ind w:right="27"/>
        <w:jc w:val="center"/>
        <w:rPr>
          <w:b w:val="1"/>
          <w:bCs w:val="1"/>
        </w:rPr>
      </w:pPr>
      <w:r w:rsidDel="00000000" w:rsidR="00000000" w:rsidRPr="00000000">
        <w:rPr>
          <w:b w:val="1"/>
          <w:bCs w:val="1"/>
          <w:rtl w:val="0"/>
        </w:rPr>
        <w:t xml:space="preserve">IN THE AWARDING OF THE</w:t>
      </w:r>
      <w:r w:rsidDel="00000000" w:rsidR="00000000" w:rsidRPr="00000000">
        <w:rPr>
          <w:b w:val="1"/>
          <w:bCs w:val="1"/>
          <w:sz w:val="28"/>
          <w:szCs w:val="28"/>
          <w:rtl w:val="0"/>
        </w:rPr>
        <w:t xml:space="preserve"> </w:t>
      </w:r>
      <w:r w:rsidDel="00000000" w:rsidR="00000000" w:rsidRPr="00000000">
        <w:rPr>
          <w:b w:val="1"/>
          <w:bCs w:val="1"/>
          <w:rtl w:val="0"/>
        </w:rPr>
        <w:t xml:space="preserve">“PEGASUS” RESTRICTED SCHOLARSHIP:</w:t>
      </w:r>
    </w:p>
    <w:p w:rsidR="00000000" w:rsidDel="00000000" w:rsidP="00000000" w:rsidRDefault="00000000" w:rsidRPr="00000000" w14:paraId="00000009">
      <w:pPr>
        <w:spacing w:before="114" w:line="319" w:lineRule="auto"/>
        <w:ind w:right="27"/>
        <w:jc w:val="center"/>
        <w:rPr>
          <w:b w:val="1"/>
          <w:bCs w:val="1"/>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490"/>
        </w:tabs>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“Advanced linguistic technologies in translation studies. Optimization of CAT (Computer-Analyzer) systems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490"/>
        </w:tabs>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Assisted Translation) powered by generative Artificial Intelligence to support translation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490"/>
        </w:tabs>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interpretation of complex texts”.</w:t>
      </w:r>
    </w:p>
    <w:p w:rsidR="00000000" w:rsidDel="00000000" w:rsidP="00000000" w:rsidRDefault="00000000" w:rsidRPr="00000000" w14:paraId="0000000D">
      <w:pPr>
        <w:pStyle w:val="Heading2"/>
        <w:spacing w:before="1" w:line="235" w:lineRule="auto"/>
        <w:ind w:left="0" w:right="114" w:firstLine="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pStyle w:val="Heading1"/>
        <w:ind w:firstLine="0"/>
        <w:rPr/>
      </w:pPr>
      <w:r w:rsidDel="00000000" w:rsidR="00000000" w:rsidRPr="00000000">
        <w:rPr>
          <w:rtl w:val="0"/>
        </w:rPr>
        <w:t xml:space="preserve">TO THIS END, THE CANDIDATE DECLARES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23"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pursuant to art. 46 of Presidential Decree 445 of 28/12/2000, to be aware of the criminal sanctions in the event of</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3" w:right="403"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false declarations, the formation or use of false documents, referred to in art. 76 of the same Presidential Decree, as follows:</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3"/>
        </w:tabs>
        <w:spacing w:after="0" w:before="27" w:line="240" w:lineRule="auto"/>
        <w:ind w:left="593" w:right="0" w:hanging="35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no older than 35 years of age at the time of applying to participate in the competition;</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3"/>
        </w:tabs>
        <w:spacing w:after="0" w:before="2" w:line="252.00000000000003" w:lineRule="auto"/>
        <w:ind w:left="593" w:right="0" w:hanging="359"/>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have knowledge of the English language equivalent to at least level B2;</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s>
        <w:spacing w:after="0" w:before="0" w:line="240" w:lineRule="auto"/>
        <w:ind w:left="594" w:right="559"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formally declare their willingness to undertake study and research stays abroad for at least 6 months within the three-year period and to be aware that failure to undertake the stay abroad may result in the implementing body being revoked by the Region for the entire scholarship;</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 w:val="left" w:leader="none" w:pos="648"/>
        </w:tabs>
        <w:spacing w:after="0" w:before="0" w:line="240" w:lineRule="auto"/>
        <w:ind w:left="594" w:right="561"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their willingness to undertake at least 3 months of training/research experience in an applied context, such as a company, a public research body, or another public institution (non-university), and to be aware that the Region will revoke the funding for the entire scholarship;</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s>
        <w:spacing w:after="0" w:before="0" w:line="240" w:lineRule="auto"/>
        <w:ind w:left="594" w:right="561"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their willingness to attend courses for the acquisition of soft skills and knowledge about the world of work and research, which will be offered by the implementing body over the three-year doctoral period;</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s>
        <w:spacing w:after="0" w:before="0" w:line="240" w:lineRule="auto"/>
        <w:ind w:left="594" w:right="561"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aware that the Tuscany Region does not reimburse the costs of scholarships for PhD students who withdraw during the first three months of the course. Therefore, in the event of withdrawal, in any case justified, or interruption of the course during the first three months, without having achieved any documented results in terms of acquired skills, the University for Foreigners of Siena is required to request the reimbursement of the monthly payments received.</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2"/>
          <w:tab w:val="left" w:leader="none" w:pos="594"/>
        </w:tabs>
        <w:spacing w:after="0" w:before="1" w:line="240" w:lineRule="auto"/>
        <w:ind w:left="594" w:right="54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aware that in the event of withdrawal or interruption of the course within the first three months, or without having achieved any documented results in terms of acquired skills, the Tuscany Region will not reimburse the costs of scholarships for PhD students who withdraw, and that the University for Foreigners of Siena is therefore required to request the return of the monthly payments received;</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s>
        <w:spacing w:after="0" w:before="0" w:line="240" w:lineRule="auto"/>
        <w:ind w:left="594" w:right="562"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aware that the cases of suspension from the doctorate are only those </w:t>
      </w:r>
      <w:r w:rsidDel="00000000" w:rsidR="00000000" w:rsidRPr="00000000">
        <w:rPr>
          <w:rtl w:val="0"/>
        </w:rPr>
        <w:t xml:space="preserve">allowed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by law, suspensions of other types are not generally acceptable;</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s>
        <w:spacing w:after="0" w:before="0" w:line="240" w:lineRule="auto"/>
        <w:ind w:left="594" w:right="558"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aware that in the event of renunciation or interruption of the scholarship, the reason must be communicated in writing to: Doctoral School - University for Foreigners of Siena – Piazza Carlo Rosselli 27/28 – 53100 Siena. The communication must arrive in sufficient time for the University for Foreigners of Siena to forward it to the Region within 5 days of the date of suspension of the scholarship;</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4"/>
        </w:tabs>
        <w:spacing w:after="0" w:before="0" w:line="240" w:lineRule="auto"/>
        <w:ind w:left="594" w:right="57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aware that for the assignment of the “Pegaso </w:t>
      </w:r>
      <w:r w:rsidDel="00000000" w:rsidR="00000000" w:rsidRPr="00000000">
        <w:rPr>
          <w:rtl w:val="0"/>
        </w:rPr>
        <w:t xml:space="preserve">restricted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scholarships, specific discussion topics are foreseen for the purposes of verifying skills;</w:t>
      </w:r>
    </w:p>
    <w:p w:rsidR="00000000" w:rsidDel="00000000" w:rsidP="00000000" w:rsidRDefault="00000000" w:rsidRPr="00000000" w14:paraId="0000001C">
      <w:pPr>
        <w:tabs>
          <w:tab w:val="left" w:leader="none" w:pos="594"/>
        </w:tabs>
        <w:ind w:right="570"/>
        <w:jc w:val="both"/>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92"/>
          <w:tab w:val="left" w:leader="none" w:pos="594"/>
        </w:tabs>
        <w:spacing w:after="0" w:before="0" w:line="240" w:lineRule="auto"/>
        <w:ind w:left="594" w:right="563" w:hanging="360"/>
        <w:jc w:val="both"/>
        <w:rPr/>
        <w:sectPr>
          <w:headerReference r:id="rId6" w:type="default"/>
          <w:pgSz w:h="16850" w:w="11920" w:orient="portrait"/>
          <w:pgMar w:bottom="280" w:top="1940" w:left="992" w:right="438" w:header="716" w:footer="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undertake to sign the unilateral deed of commitment which clearly states the requirements, conditions, constraints and obligations necessary for the acquisition and maintenance of the restricted Pegaso scholarship.</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pStyle w:val="Heading2"/>
        <w:ind w:left="0" w:firstLine="0"/>
        <w:jc w:val="left"/>
        <w:rPr/>
      </w:pPr>
      <w:r w:rsidDel="00000000" w:rsidR="00000000" w:rsidRPr="00000000">
        <w:rPr>
          <w:smallCaps w:val="1"/>
          <w:rtl w:val="0"/>
        </w:rPr>
        <w:t xml:space="preserve">The Candidate also declares:</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594" w:right="544"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informed that, pursuant to and for the purposes of EU Regulation 2016/679, the personal data collected and related to the function held will be processed exclusively for the purposes of publicity, transparency and dissemination of information by public administrations, in full compliance with current legislation.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58"/>
          <w:tab w:val="left" w:leader="none" w:pos="4348"/>
          <w:tab w:val="left" w:leader="none" w:pos="9052"/>
        </w:tabs>
        <w:spacing w:after="0" w:before="0" w:line="240" w:lineRule="auto"/>
        <w:ind w:left="594" w:right="0" w:firstLine="0"/>
        <w:jc w:val="both"/>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r w:rsidDel="00000000" w:rsidR="00000000" w:rsidRPr="00000000">
        <w:rPr>
          <w:rtl w:val="0"/>
        </w:rPr>
        <w:t xml:space="preserve">Signature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58"/>
          <w:tab w:val="left" w:leader="none" w:pos="4348"/>
          <w:tab w:val="left" w:leader="none" w:pos="9052"/>
        </w:tabs>
        <w:spacing w:after="0" w:before="0" w:line="240" w:lineRule="auto"/>
        <w:ind w:left="594" w:right="0" w:firstLine="0"/>
        <w:jc w:val="both"/>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58"/>
          <w:tab w:val="left" w:leader="none" w:pos="4348"/>
          <w:tab w:val="left" w:leader="none" w:pos="9052"/>
        </w:tabs>
        <w:spacing w:after="0" w:before="0" w:line="240" w:lineRule="auto"/>
        <w:ind w:left="594" w:right="0" w:firstLine="0"/>
        <w:jc w:val="both"/>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declaration must be signed with an autograph (handwritten) or digital signature – penalty </w:t>
      </w:r>
      <w:r w:rsidDel="00000000" w:rsidR="00000000" w:rsidRPr="00000000">
        <w:rPr>
          <w:rtl w:val="0"/>
        </w:rPr>
        <w:t xml:space="preserve">of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exclusion from the competition.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58"/>
          <w:tab w:val="left" w:leader="none" w:pos="4348"/>
          <w:tab w:val="left" w:leader="none" w:pos="9052"/>
        </w:tabs>
        <w:spacing w:after="0" w:before="0" w:line="240" w:lineRule="auto"/>
        <w:ind w:left="594"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type w:val="nextPage"/>
      <w:pgSz w:h="16850" w:w="11920" w:orient="portrait"/>
      <w:pgMar w:bottom="280" w:top="1940" w:left="992" w:right="566" w:header="716"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4989830</wp:posOffset>
          </wp:positionH>
          <wp:positionV relativeFrom="paragraph">
            <wp:posOffset>-106679</wp:posOffset>
          </wp:positionV>
          <wp:extent cx="1661795" cy="334645"/>
          <wp:effectExtent b="0" l="0" r="0" t="0"/>
          <wp:wrapTopAndBottom distB="0" distT="0"/>
          <wp:docPr id="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661795" cy="334645"/>
                  </a:xfrm>
                  <a:prstGeom prst="rect"/>
                  <a:ln/>
                </pic:spPr>
              </pic:pic>
            </a:graphicData>
          </a:graphic>
        </wp:anchor>
      </w:drawing>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p w:rsidR="00000000" w:rsidDel="00000000" w:rsidP="00000000" w:rsidRDefault="00000000" w:rsidRPr="00000000" w14:paraId="0000002D">
    <w:pPr>
      <w:spacing w:before="164" w:line="261" w:lineRule="auto"/>
      <w:ind w:left="-142" w:right="0" w:firstLine="0"/>
      <w:rPr>
        <w:sz w:val="18"/>
        <w:szCs w:val="18"/>
      </w:rPr>
    </w:pPr>
    <w:r w:rsidDel="00000000" w:rsidR="00000000" w:rsidRPr="00000000">
      <w:rPr>
        <w:i w:val="1"/>
        <w:iCs w:val="1"/>
        <w:sz w:val="18"/>
        <w:szCs w:val="18"/>
        <w:rtl w:val="0"/>
      </w:rPr>
      <w:t xml:space="preserve">The Pegaso scholarships are financed with the resources of the PR FSE 2021/27 and are part  of Giovanisì (</w:t>
    </w:r>
    <w:hyperlink r:id="rId2">
      <w:r w:rsidDel="00000000" w:rsidR="00000000" w:rsidRPr="00000000">
        <w:rPr>
          <w:i w:val="1"/>
          <w:iCs w:val="1"/>
          <w:color w:val="0000ff"/>
          <w:sz w:val="18"/>
          <w:szCs w:val="18"/>
          <w:rtl w:val="0"/>
        </w:rPr>
        <w:t xml:space="preserve">www.giovanisi.it</w:t>
      </w:r>
    </w:hyperlink>
    <w:hyperlink r:id="rId3">
      <w:r w:rsidDel="00000000" w:rsidR="00000000" w:rsidRPr="00000000">
        <w:rPr>
          <w:i w:val="1"/>
          <w:iCs w:val="1"/>
          <w:sz w:val="18"/>
          <w:szCs w:val="18"/>
          <w:rtl w:val="0"/>
        </w:rPr>
        <w:t xml:space="preserve">),</w:t>
      </w:r>
    </w:hyperlink>
    <w:r w:rsidDel="00000000" w:rsidR="00000000" w:rsidRPr="00000000">
      <w:rPr>
        <w:i w:val="1"/>
        <w:iCs w:val="1"/>
        <w:sz w:val="18"/>
        <w:szCs w:val="18"/>
        <w:rtl w:val="0"/>
      </w:rPr>
      <w:t xml:space="preserve">the Tuscany Region's project for autonomy of young people”</w:t>
    </w:r>
    <w:r w:rsidDel="00000000" w:rsidR="00000000" w:rsidRPr="00000000">
      <w:rPr>
        <w:sz w:val="18"/>
        <w:szCs w:val="18"/>
        <w:rtl w:val="0"/>
      </w:rPr>
      <w:t xml:space="preserve">. CUP </w:t>
    </w:r>
    <w:r w:rsidDel="00000000" w:rsidR="00000000" w:rsidRPr="00000000">
      <w:rPr>
        <w:i w:val="1"/>
        <w:iCs w:val="1"/>
        <w:sz w:val="18"/>
        <w:szCs w:val="18"/>
        <w:rtl w:val="0"/>
      </w:rPr>
      <w:t xml:space="preserve">E61I26000010007</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-327024</wp:posOffset>
          </wp:positionH>
          <wp:positionV relativeFrom="paragraph">
            <wp:posOffset>-257174</wp:posOffset>
          </wp:positionV>
          <wp:extent cx="5079365" cy="241300"/>
          <wp:effectExtent b="0" l="0" r="0" t="0"/>
          <wp:wrapTopAndBottom distB="0" distT="0"/>
          <wp:docPr id="3" name="image2.jpg"/>
          <a:graphic>
            <a:graphicData uri="http://schemas.openxmlformats.org/drawingml/2006/picture">
              <pic:pic>
                <pic:nvPicPr>
                  <pic:cNvPr id="0" name="image2.jpg"/>
                  <pic:cNvPicPr preferRelativeResize="0"/>
                </pic:nvPicPr>
                <pic:blipFill>
                  <a:blip r:embed="rId4"/>
                  <a:srcRect b="0" l="0" r="0" t="0"/>
                  <a:stretch>
                    <a:fillRect/>
                  </a:stretch>
                </pic:blipFill>
                <pic:spPr>
                  <a:xfrm>
                    <a:off x="0" y="0"/>
                    <a:ext cx="5079365" cy="241300"/>
                  </a:xfrm>
                  <a:prstGeom prst="rect"/>
                  <a:ln/>
                </pic:spPr>
              </pic:pic>
            </a:graphicData>
          </a:graphic>
        </wp:anchor>
      </w:drawing>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5629275</wp:posOffset>
          </wp:positionH>
          <wp:positionV relativeFrom="page">
            <wp:posOffset>454684</wp:posOffset>
          </wp:positionV>
          <wp:extent cx="1652270" cy="333349"/>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652270" cy="333349"/>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250488</wp:posOffset>
          </wp:positionH>
          <wp:positionV relativeFrom="page">
            <wp:posOffset>564145</wp:posOffset>
          </wp:positionV>
          <wp:extent cx="5101501" cy="242676"/>
          <wp:effectExtent b="0" l="0" r="0" t="0"/>
          <wp:wrapNone/>
          <wp:docPr id="1"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5101501" cy="242676"/>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94" w:hanging="360"/>
      </w:pPr>
      <w:rPr>
        <w:rFonts w:ascii="Times New Roman" w:cs="Times New Roman" w:eastAsia="Times New Roman" w:hAnsi="Times New Roman"/>
        <w:b w:val="0"/>
        <w:bCs w:val="0"/>
        <w:i w:val="0"/>
        <w:iCs w:val="0"/>
        <w:sz w:val="22"/>
        <w:szCs w:val="22"/>
      </w:rPr>
    </w:lvl>
    <w:lvl w:ilvl="1">
      <w:start w:val="0"/>
      <w:numFmt w:val="bullet"/>
      <w:lvlText w:val="•"/>
      <w:lvlJc w:val="left"/>
      <w:pPr>
        <w:ind w:left="1575" w:hanging="360"/>
      </w:pPr>
      <w:rPr/>
    </w:lvl>
    <w:lvl w:ilvl="2">
      <w:start w:val="0"/>
      <w:numFmt w:val="bullet"/>
      <w:lvlText w:val="•"/>
      <w:lvlJc w:val="left"/>
      <w:pPr>
        <w:ind w:left="2550" w:hanging="360"/>
      </w:pPr>
      <w:rPr/>
    </w:lvl>
    <w:lvl w:ilvl="3">
      <w:start w:val="0"/>
      <w:numFmt w:val="bullet"/>
      <w:lvlText w:val="•"/>
      <w:lvlJc w:val="left"/>
      <w:pPr>
        <w:ind w:left="3525" w:hanging="360"/>
      </w:pPr>
      <w:rPr/>
    </w:lvl>
    <w:lvl w:ilvl="4">
      <w:start w:val="0"/>
      <w:numFmt w:val="bullet"/>
      <w:lvlText w:val="•"/>
      <w:lvlJc w:val="left"/>
      <w:pPr>
        <w:ind w:left="4501" w:hanging="360"/>
      </w:pPr>
      <w:rPr/>
    </w:lvl>
    <w:lvl w:ilvl="5">
      <w:start w:val="0"/>
      <w:numFmt w:val="bullet"/>
      <w:lvlText w:val="•"/>
      <w:lvlJc w:val="left"/>
      <w:pPr>
        <w:ind w:left="5476" w:hanging="360"/>
      </w:pPr>
      <w:rPr/>
    </w:lvl>
    <w:lvl w:ilvl="6">
      <w:start w:val="0"/>
      <w:numFmt w:val="bullet"/>
      <w:lvlText w:val="•"/>
      <w:lvlJc w:val="left"/>
      <w:pPr>
        <w:ind w:left="6451" w:hanging="360"/>
      </w:pPr>
      <w:rPr/>
    </w:lvl>
    <w:lvl w:ilvl="7">
      <w:start w:val="0"/>
      <w:numFmt w:val="bullet"/>
      <w:lvlText w:val="•"/>
      <w:lvlJc w:val="left"/>
      <w:pPr>
        <w:ind w:left="7427" w:hanging="360"/>
      </w:pPr>
      <w:rPr/>
    </w:lvl>
    <w:lvl w:ilvl="8">
      <w:start w:val="0"/>
      <w:numFmt w:val="bullet"/>
      <w:lvlText w:val="•"/>
      <w:lvlJc w:val="left"/>
      <w:pPr>
        <w:ind w:left="8402"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0" w:right="27"/>
      <w:jc w:val="center"/>
    </w:pPr>
    <w:rPr>
      <w:b w:val="1"/>
      <w:bCs w:val="1"/>
    </w:rPr>
  </w:style>
  <w:style w:type="paragraph" w:styleId="Heading2">
    <w:name w:val="heading 2"/>
    <w:basedOn w:val="Normal"/>
    <w:next w:val="Normal"/>
    <w:pPr>
      <w:ind w:left="88" w:right="28"/>
      <w:jc w:val="center"/>
    </w:pPr>
    <w:rPr>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hyperlink" Target="http://www.giovanisi.it/" TargetMode="External"/><Relationship Id="rId3" Type="http://schemas.openxmlformats.org/officeDocument/2006/relationships/hyperlink" Target="http://www.giovanisi.it/" TargetMode="External"/><Relationship Id="rId4"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2024-06-24T00:00:00Z</vt:lpwstr>
  </property>
  <property fmtid="{D5CDD505-2E9C-101B-9397-08002B2CF9AE}" pid="3" name="Creator">
    <vt:lpwstr>Microsoft® Word 2016</vt:lpwstr>
  </property>
  <property fmtid="{D5CDD505-2E9C-101B-9397-08002B2CF9AE}" pid="4" name="LastSaved">
    <vt:lpwstr>2026-06-09T00:00:00Z</vt:lpwstr>
  </property>
  <property fmtid="{D5CDD505-2E9C-101B-9397-08002B2CF9AE}" pid="5" name="Producer">
    <vt:lpwstr>Microsoft® Word 2016</vt:lpwstr>
  </property>
</Properties>
</file>